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4995" w:type="pct"/>
        <w:tblLook w:val="04A0" w:firstRow="1" w:lastRow="0" w:firstColumn="1" w:lastColumn="0" w:noHBand="0" w:noVBand="1"/>
      </w:tblPr>
      <w:tblGrid>
        <w:gridCol w:w="1438"/>
        <w:gridCol w:w="1631"/>
        <w:gridCol w:w="1407"/>
        <w:gridCol w:w="1407"/>
        <w:gridCol w:w="1407"/>
        <w:gridCol w:w="1407"/>
        <w:gridCol w:w="1035"/>
      </w:tblGrid>
      <w:tr w:rsidR="00111A52" w14:paraId="4AC1A3D0" w14:textId="77777777" w:rsidTr="00E04E0D">
        <w:trPr>
          <w:trHeight w:val="567"/>
        </w:trPr>
        <w:tc>
          <w:tcPr>
            <w:tcW w:w="9732" w:type="dxa"/>
            <w:gridSpan w:val="7"/>
            <w:shd w:val="clear" w:color="auto" w:fill="D9D9D9" w:themeFill="background1" w:themeFillShade="D9"/>
          </w:tcPr>
          <w:p w14:paraId="4AC1A3CE" w14:textId="77777777" w:rsidR="00111A52" w:rsidRDefault="00111A52" w:rsidP="00111A52">
            <w:pPr>
              <w:jc w:val="center"/>
              <w:rPr>
                <w:rFonts w:ascii="Times New Roman" w:hAnsi="Times New Roman"/>
              </w:rPr>
            </w:pPr>
            <w:r w:rsidRPr="00241DA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RÚBRICA PARA LA EVALUACIÓN DE LA UNIDAD</w:t>
            </w:r>
            <w:r w:rsidRPr="00241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C1A3CF" w14:textId="084E2C26" w:rsidR="00111A52" w:rsidRPr="00241DA6" w:rsidRDefault="00AF14D5" w:rsidP="00942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MATEMÁTICAS </w:t>
            </w:r>
            <w:r w:rsidR="003C43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11A52" w:rsidRPr="00241DA6">
              <w:rPr>
                <w:rFonts w:ascii="Times New Roman" w:hAnsi="Times New Roman" w:cs="Times New Roman"/>
                <w:b/>
                <w:sz w:val="20"/>
                <w:szCs w:val="20"/>
              </w:rPr>
              <w:t>º ESO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APLICADAS</w:t>
            </w:r>
            <w:r w:rsidR="00111A52" w:rsidRPr="00241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UNIDAD </w:t>
            </w:r>
            <w:r w:rsidR="00D713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07E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C4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COMBINATORIA Y </w:t>
            </w:r>
            <w:r w:rsidR="00707E8D">
              <w:rPr>
                <w:rFonts w:ascii="Times New Roman" w:hAnsi="Times New Roman" w:cs="Times New Roman"/>
                <w:b/>
                <w:sz w:val="20"/>
                <w:szCs w:val="20"/>
              </w:rPr>
              <w:t>PROBABILIDAD</w:t>
            </w:r>
          </w:p>
        </w:tc>
      </w:tr>
      <w:tr w:rsidR="00111A52" w14:paraId="4AC1A3D2" w14:textId="77777777" w:rsidTr="003C4300">
        <w:trPr>
          <w:trHeight w:val="268"/>
        </w:trPr>
        <w:tc>
          <w:tcPr>
            <w:tcW w:w="9732" w:type="dxa"/>
            <w:gridSpan w:val="7"/>
            <w:shd w:val="clear" w:color="auto" w:fill="D9D9D9" w:themeFill="background1" w:themeFillShade="D9"/>
          </w:tcPr>
          <w:p w14:paraId="4AC1A3D1" w14:textId="77777777" w:rsidR="00111A52" w:rsidRPr="003C4300" w:rsidRDefault="003C4300" w:rsidP="003C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3C43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  <w:t>CE 1</w:t>
            </w:r>
            <w:r w:rsidRPr="003C4300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 Resolver diferentes situaciones y problemas de la vida cotidiana aplicando técnicas de recuento adecuadas. </w:t>
            </w:r>
          </w:p>
        </w:tc>
      </w:tr>
      <w:tr w:rsidR="00D444E7" w14:paraId="4AC1A3DA" w14:textId="77777777" w:rsidTr="00E04E0D"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4AC1A3D3" w14:textId="77777777" w:rsidR="00111A52" w:rsidRPr="009811D5" w:rsidRDefault="00111A52" w:rsidP="00111A52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ESTÁNDARES DE APRENDIZAJE EVALUABLES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4AC1A3D4" w14:textId="77777777" w:rsidR="00111A52" w:rsidRPr="009811D5" w:rsidRDefault="00111A52" w:rsidP="00111A52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ACTIVIDADES</w:t>
            </w: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(COMPETENCIAS)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AC1A3D5" w14:textId="77777777" w:rsidR="00111A52" w:rsidRPr="00251494" w:rsidRDefault="00111A52" w:rsidP="00111A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n proceso de adquisición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AC1A3D6" w14:textId="77777777" w:rsidR="00111A52" w:rsidRPr="00251494" w:rsidRDefault="00942EAC" w:rsidP="00942E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</w:t>
            </w:r>
            <w:r w:rsidR="00111A5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adquirido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AC1A3D7" w14:textId="77777777" w:rsidR="00111A52" w:rsidRPr="00251494" w:rsidRDefault="00942EAC" w:rsidP="00942E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</w:t>
            </w:r>
            <w:r w:rsidR="00111A5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avanzado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AC1A3D8" w14:textId="77777777" w:rsidR="00111A52" w:rsidRPr="00251494" w:rsidRDefault="00111A52" w:rsidP="00942E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="00942EAC"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excelente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4AC1A3D9" w14:textId="77777777" w:rsidR="00111A52" w:rsidRPr="00251494" w:rsidRDefault="00111A52" w:rsidP="00111A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Calificación</w:t>
            </w:r>
          </w:p>
        </w:tc>
      </w:tr>
      <w:tr w:rsidR="00D444E7" w14:paraId="4AC1A3F5" w14:textId="77777777" w:rsidTr="00E04E0D">
        <w:tc>
          <w:tcPr>
            <w:tcW w:w="1438" w:type="dxa"/>
          </w:tcPr>
          <w:p w14:paraId="4AC1A3DB" w14:textId="77777777" w:rsidR="003C4300" w:rsidRDefault="003C4300" w:rsidP="003C43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580394">
              <w:rPr>
                <w:rFonts w:ascii="Times New Roman" w:hAnsi="Times New Roman"/>
                <w:b/>
                <w:sz w:val="16"/>
                <w:szCs w:val="16"/>
              </w:rPr>
              <w:t>EA 1.1.</w:t>
            </w:r>
            <w:r w:rsidRPr="006025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Identifica y calcula el número de variaciones y permutaciones y utiliza los diagramas adecuados como estrategia de recuento.</w:t>
            </w:r>
          </w:p>
          <w:p w14:paraId="4AC1A3DC" w14:textId="77777777" w:rsidR="003C4300" w:rsidRPr="00385D58" w:rsidRDefault="003C4300" w:rsidP="003C43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14:paraId="4AC1A3DD" w14:textId="77777777" w:rsidR="003C4300" w:rsidRPr="00BB75A9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 w:rsidRPr="00BB75A9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BB75A9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4AC1A3DE" w14:textId="77777777" w:rsidR="003C4300" w:rsidRPr="00BB75A9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a 8</w:t>
            </w:r>
          </w:p>
          <w:p w14:paraId="4AC1A3DF" w14:textId="77777777" w:rsidR="003C4300" w:rsidRPr="00BB75A9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 w:rsidRPr="00BB75A9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4AC1A3E0" w14:textId="77777777" w:rsidR="003C4300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a 35</w:t>
            </w:r>
          </w:p>
          <w:p w14:paraId="4AC1A3E1" w14:textId="77777777" w:rsidR="003C4300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4AC1A3E2" w14:textId="77777777" w:rsidR="003C4300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 a 65</w:t>
            </w:r>
          </w:p>
          <w:p w14:paraId="4AC1A3E3" w14:textId="77777777" w:rsidR="003C4300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 calculadora:</w:t>
            </w:r>
          </w:p>
          <w:p w14:paraId="4AC1A3E4" w14:textId="77777777" w:rsidR="003C4300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76, 77</w:t>
            </w:r>
          </w:p>
          <w:p w14:paraId="4AC1A3E5" w14:textId="77777777" w:rsidR="003C4300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Problemas</w:t>
            </w:r>
          </w:p>
          <w:p w14:paraId="4AC1A3E6" w14:textId="77777777" w:rsidR="003C4300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79, 80, 83, 84, 86, 87, 88, 89, 98, 100, 101, 103</w:t>
            </w:r>
          </w:p>
          <w:p w14:paraId="4AC1A3E7" w14:textId="77777777" w:rsidR="003C4300" w:rsidRPr="00BB75A9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BB75A9">
              <w:rPr>
                <w:rFonts w:ascii="Times New Roman" w:hAnsi="Times New Roman"/>
                <w:sz w:val="16"/>
                <w:szCs w:val="16"/>
              </w:rPr>
              <w:t>CMCT-CAA</w:t>
            </w:r>
            <w:r>
              <w:rPr>
                <w:rFonts w:ascii="Times New Roman" w:hAnsi="Times New Roman"/>
                <w:sz w:val="16"/>
                <w:szCs w:val="16"/>
              </w:rPr>
              <w:t>-SIEP</w:t>
            </w:r>
            <w:r w:rsidRPr="00BB75A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07" w:type="dxa"/>
          </w:tcPr>
          <w:p w14:paraId="4AC1A3E8" w14:textId="77777777" w:rsidR="003C4300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No distingue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variaciones y permutaciones ni usa las fórmulas de cálculo.</w:t>
            </w:r>
          </w:p>
          <w:p w14:paraId="4AC1A3E9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4AC1A3EA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4AC1A3EB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1407" w:type="dxa"/>
          </w:tcPr>
          <w:p w14:paraId="4AC1A3EC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Distingue entre variaciones y permutaciones y utiliza las fórmulas de cálculo.</w:t>
            </w:r>
          </w:p>
          <w:p w14:paraId="4AC1A3ED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4AC1A3EE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1407" w:type="dxa"/>
          </w:tcPr>
          <w:p w14:paraId="4AC1A3EF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Distingue entre variaciones y permutaciones, utiliza los diagramas correspondientes y las fórmulas de cálculo.</w:t>
            </w:r>
          </w:p>
          <w:p w14:paraId="4AC1A3F0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1407" w:type="dxa"/>
          </w:tcPr>
          <w:p w14:paraId="4AC1A3F1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Distingue entre variaciones y permutaciones, utiliza los diagramas correspondientes y las fórmulas de cálculo y justifica el proceso seguido.</w:t>
            </w:r>
          </w:p>
          <w:p w14:paraId="4AC1A3F2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4AC1A3F3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1035" w:type="dxa"/>
          </w:tcPr>
          <w:p w14:paraId="4AC1A3F4" w14:textId="77777777" w:rsidR="003C4300" w:rsidRDefault="003C4300" w:rsidP="003C4300"/>
        </w:tc>
      </w:tr>
      <w:tr w:rsidR="00D444E7" w14:paraId="4AC1A408" w14:textId="77777777" w:rsidTr="00E04E0D">
        <w:tc>
          <w:tcPr>
            <w:tcW w:w="1438" w:type="dxa"/>
          </w:tcPr>
          <w:p w14:paraId="4AC1A3F6" w14:textId="77777777" w:rsidR="003C4300" w:rsidRPr="00903D9D" w:rsidRDefault="003C4300" w:rsidP="003C43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EA 1.2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Identifica y calcula el número de combinaciones y utiliza una estrategia de resolución de problemas de recuento.</w:t>
            </w:r>
          </w:p>
        </w:tc>
        <w:tc>
          <w:tcPr>
            <w:tcW w:w="1631" w:type="dxa"/>
          </w:tcPr>
          <w:p w14:paraId="4AC1A3F7" w14:textId="77777777" w:rsidR="003C4300" w:rsidRPr="00A35AFB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 w:rsidRPr="00A35AFB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A35AFB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4AC1A3F8" w14:textId="77777777" w:rsidR="003C4300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a 15</w:t>
            </w:r>
          </w:p>
          <w:p w14:paraId="4AC1A3F9" w14:textId="77777777" w:rsidR="003C4300" w:rsidRPr="00A35AFB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Ejercicios </w:t>
            </w:r>
            <w:r w:rsidRPr="00A35AFB">
              <w:rPr>
                <w:rFonts w:ascii="Times New Roman" w:hAnsi="Times New Roman"/>
                <w:sz w:val="16"/>
                <w:szCs w:val="16"/>
              </w:rPr>
              <w:t>propuestos:</w:t>
            </w:r>
          </w:p>
          <w:p w14:paraId="4AC1A3FA" w14:textId="77777777" w:rsidR="003C4300" w:rsidRPr="002477AB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 w:rsidRPr="002477AB">
              <w:rPr>
                <w:rFonts w:ascii="Times New Roman" w:hAnsi="Times New Roman"/>
                <w:sz w:val="16"/>
                <w:szCs w:val="16"/>
              </w:rPr>
              <w:t>36 a 42</w:t>
            </w:r>
          </w:p>
          <w:p w14:paraId="4AC1A3FB" w14:textId="77777777" w:rsidR="003C4300" w:rsidRPr="002477AB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 w:rsidRPr="002477AB"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4AC1A3FC" w14:textId="77777777" w:rsidR="003C4300" w:rsidRPr="002477AB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 w:rsidRPr="002477AB">
              <w:rPr>
                <w:rFonts w:ascii="Times New Roman" w:hAnsi="Times New Roman"/>
                <w:sz w:val="16"/>
                <w:szCs w:val="16"/>
              </w:rPr>
              <w:t>54 a 62</w:t>
            </w:r>
          </w:p>
          <w:p w14:paraId="4AC1A3FD" w14:textId="77777777" w:rsidR="003C4300" w:rsidRPr="00E669B6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 w:rsidRPr="00E669B6">
              <w:rPr>
                <w:rFonts w:ascii="Times New Roman" w:hAnsi="Times New Roman"/>
                <w:sz w:val="16"/>
                <w:szCs w:val="16"/>
              </w:rPr>
              <w:t>Con calculadora:</w:t>
            </w:r>
          </w:p>
          <w:p w14:paraId="4AC1A3FE" w14:textId="77777777" w:rsidR="003C4300" w:rsidRPr="00E669B6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 w:rsidRPr="00E669B6">
              <w:rPr>
                <w:rFonts w:ascii="Times New Roman" w:hAnsi="Times New Roman"/>
                <w:sz w:val="16"/>
                <w:szCs w:val="16"/>
              </w:rPr>
              <w:t>78</w:t>
            </w:r>
          </w:p>
          <w:p w14:paraId="4AC1A3FF" w14:textId="77777777" w:rsidR="003C4300" w:rsidRPr="00E669B6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 w:rsidRPr="00E669B6">
              <w:rPr>
                <w:rFonts w:ascii="Times New Roman" w:hAnsi="Times New Roman"/>
                <w:sz w:val="16"/>
                <w:szCs w:val="16"/>
              </w:rPr>
              <w:t>Problemas:</w:t>
            </w:r>
          </w:p>
          <w:p w14:paraId="4AC1A400" w14:textId="77777777" w:rsidR="003C4300" w:rsidRPr="00E669B6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 w:rsidRPr="00E669B6">
              <w:rPr>
                <w:rFonts w:ascii="Times New Roman" w:hAnsi="Times New Roman"/>
                <w:sz w:val="16"/>
                <w:szCs w:val="16"/>
              </w:rPr>
              <w:t>81, 82, 85, 99, 102,105</w:t>
            </w:r>
          </w:p>
          <w:p w14:paraId="4C4A806D" w14:textId="77777777" w:rsidR="003C4300" w:rsidRDefault="003C4300" w:rsidP="003C4300">
            <w:pPr>
              <w:rPr>
                <w:rFonts w:ascii="Times New Roman" w:hAnsi="Times New Roman"/>
                <w:sz w:val="16"/>
                <w:szCs w:val="16"/>
              </w:rPr>
            </w:pPr>
            <w:r w:rsidRPr="00E669B6">
              <w:rPr>
                <w:rFonts w:ascii="Times New Roman" w:hAnsi="Times New Roman"/>
                <w:sz w:val="16"/>
                <w:szCs w:val="16"/>
              </w:rPr>
              <w:t>(CMCT-CAA-SIEP)</w:t>
            </w:r>
          </w:p>
          <w:p w14:paraId="4AC1A401" w14:textId="00941732" w:rsidR="002819A5" w:rsidRPr="00E669B6" w:rsidRDefault="002819A5" w:rsidP="003C43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14:paraId="4AC1A402" w14:textId="77777777" w:rsidR="003C4300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N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o calcula bien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combinaciones ni resuelve problemas sencillos de combinatoria contextualizados.</w:t>
            </w:r>
          </w:p>
          <w:p w14:paraId="4AC1A403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1407" w:type="dxa"/>
          </w:tcPr>
          <w:p w14:paraId="4AC1A404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Identifica y calcula combinaciones y resuelve problemas de combinatoria sencillos.</w:t>
            </w:r>
          </w:p>
        </w:tc>
        <w:tc>
          <w:tcPr>
            <w:tcW w:w="1407" w:type="dxa"/>
          </w:tcPr>
          <w:p w14:paraId="4AC1A405" w14:textId="77777777" w:rsidR="003C4300" w:rsidRPr="00707E8D" w:rsidRDefault="003C4300" w:rsidP="003C43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Identifica y calcula combinaciones y resuelve problemas de números combinatorios y problemas de combinatoria.</w:t>
            </w:r>
          </w:p>
        </w:tc>
        <w:tc>
          <w:tcPr>
            <w:tcW w:w="1407" w:type="dxa"/>
          </w:tcPr>
          <w:p w14:paraId="4AC1A406" w14:textId="77777777" w:rsidR="003C4300" w:rsidRPr="00707E8D" w:rsidRDefault="003C4300" w:rsidP="003C4300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Identifica y calcula combinaciones y resuelve problemas de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números combinatorios y problemas de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combinatoria y justifica el proceso.</w:t>
            </w:r>
          </w:p>
        </w:tc>
        <w:tc>
          <w:tcPr>
            <w:tcW w:w="1035" w:type="dxa"/>
          </w:tcPr>
          <w:p w14:paraId="4AC1A407" w14:textId="77777777" w:rsidR="003C4300" w:rsidRDefault="003C4300" w:rsidP="003C4300"/>
        </w:tc>
      </w:tr>
      <w:tr w:rsidR="003C4300" w14:paraId="4AC1A40A" w14:textId="77777777" w:rsidTr="00D444E7">
        <w:trPr>
          <w:trHeight w:val="463"/>
        </w:trPr>
        <w:tc>
          <w:tcPr>
            <w:tcW w:w="9732" w:type="dxa"/>
            <w:gridSpan w:val="7"/>
            <w:shd w:val="clear" w:color="auto" w:fill="D9D9D9" w:themeFill="background1" w:themeFillShade="D9"/>
          </w:tcPr>
          <w:p w14:paraId="4AC1A409" w14:textId="77777777" w:rsidR="003C4300" w:rsidRDefault="003C4300" w:rsidP="00707E8D">
            <w:r w:rsidRPr="005531CB">
              <w:rPr>
                <w:rFonts w:ascii="Times New Roman" w:hAnsi="Times New Roman"/>
                <w:b/>
                <w:sz w:val="16"/>
                <w:szCs w:val="16"/>
              </w:rPr>
              <w:t>CE 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31CB">
              <w:rPr>
                <w:rFonts w:ascii="Times New Roman" w:hAnsi="Times New Roman"/>
                <w:sz w:val="16"/>
                <w:szCs w:val="16"/>
              </w:rPr>
              <w:t>Calcular probabilidades simples o compuestas aplicando la regla de Laplace, los diagramas de árbol, las tablas de contingencia u otras técnicas combinatorias.</w:t>
            </w:r>
          </w:p>
        </w:tc>
      </w:tr>
      <w:tr w:rsidR="00D444E7" w14:paraId="4AC1A422" w14:textId="77777777" w:rsidTr="00E04E0D">
        <w:tc>
          <w:tcPr>
            <w:tcW w:w="1438" w:type="dxa"/>
          </w:tcPr>
          <w:p w14:paraId="4AC1A40B" w14:textId="77777777" w:rsidR="007D55AF" w:rsidRPr="00903D9D" w:rsidRDefault="007D55AF" w:rsidP="007D55A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EA 2.1</w:t>
            </w:r>
            <w:r w:rsidRPr="006025E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6025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Identifica espacio muestral, sucesos, opera con sucesos, aplica la regla de Laplace y las propiedades de la probabilidad para resolver problemas.</w:t>
            </w:r>
          </w:p>
        </w:tc>
        <w:tc>
          <w:tcPr>
            <w:tcW w:w="1631" w:type="dxa"/>
          </w:tcPr>
          <w:p w14:paraId="4AC1A40C" w14:textId="77777777" w:rsidR="007D55AF" w:rsidRPr="00F9753B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 xml:space="preserve">Aplica </w:t>
            </w:r>
            <w:r>
              <w:rPr>
                <w:rFonts w:ascii="Times New Roman" w:hAnsi="Times New Roman"/>
                <w:lang w:val="es-ES"/>
              </w:rPr>
              <w:t xml:space="preserve">la </w:t>
            </w:r>
            <w:r w:rsidRPr="00F9753B">
              <w:rPr>
                <w:rFonts w:ascii="Times New Roman" w:hAnsi="Times New Roman"/>
                <w:lang w:val="es-ES"/>
              </w:rPr>
              <w:t>teoría:</w:t>
            </w:r>
          </w:p>
          <w:p w14:paraId="4AC1A40D" w14:textId="77777777" w:rsidR="007D55AF" w:rsidRPr="00F9753B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16 a 20</w:t>
            </w:r>
          </w:p>
          <w:p w14:paraId="4AC1A40E" w14:textId="77777777" w:rsidR="007D55AF" w:rsidRPr="00F9753B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>Ejercicios propuestos:</w:t>
            </w:r>
          </w:p>
          <w:p w14:paraId="4AC1A40F" w14:textId="77777777" w:rsidR="007D55AF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43 a 47</w:t>
            </w:r>
          </w:p>
          <w:p w14:paraId="4AC1A410" w14:textId="77777777" w:rsidR="007D55AF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Para ampliar:</w:t>
            </w:r>
          </w:p>
          <w:p w14:paraId="4AC1A411" w14:textId="77777777" w:rsidR="007D55AF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67, 68, 69, 75</w:t>
            </w:r>
          </w:p>
          <w:p w14:paraId="4AC1A412" w14:textId="77777777" w:rsidR="007D55AF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Problemas:</w:t>
            </w:r>
          </w:p>
          <w:p w14:paraId="4AC1A413" w14:textId="77777777" w:rsidR="007D55AF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90, 91,108, 109</w:t>
            </w:r>
          </w:p>
          <w:p w14:paraId="4AC1A414" w14:textId="77777777" w:rsidR="007D55AF" w:rsidRPr="00F52C96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 (</w:t>
            </w:r>
            <w:r w:rsidRPr="00BB75A9">
              <w:rPr>
                <w:rFonts w:ascii="Times New Roman" w:hAnsi="Times New Roman"/>
                <w:lang w:val="es-ES"/>
              </w:rPr>
              <w:t>CMCT-CAA)</w:t>
            </w:r>
          </w:p>
        </w:tc>
        <w:tc>
          <w:tcPr>
            <w:tcW w:w="1407" w:type="dxa"/>
          </w:tcPr>
          <w:p w14:paraId="4AC1A415" w14:textId="77777777" w:rsidR="007D55AF" w:rsidRPr="00707E8D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No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expresa bien los sucesos de un experimento aleatorio.</w:t>
            </w:r>
          </w:p>
          <w:p w14:paraId="4AC1A416" w14:textId="77777777" w:rsidR="007D55AF" w:rsidRPr="00707E8D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4AC1A417" w14:textId="77777777" w:rsidR="007D55AF" w:rsidRPr="00707E8D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N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o calcula bien probabilidades por la regla de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L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>aplace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ni utiliza bien las propiedades de la probabilidad.</w:t>
            </w:r>
          </w:p>
        </w:tc>
        <w:tc>
          <w:tcPr>
            <w:tcW w:w="1407" w:type="dxa"/>
          </w:tcPr>
          <w:p w14:paraId="4AC1A418" w14:textId="77777777" w:rsidR="007D55AF" w:rsidRPr="00707E8D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E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>xpresa bien los sucesos de un experimento aleatorio sencillo.</w:t>
            </w:r>
          </w:p>
          <w:p w14:paraId="4AC1A419" w14:textId="77777777" w:rsidR="007D55AF" w:rsidRPr="00707E8D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4AC1A41A" w14:textId="77777777" w:rsidR="007D55AF" w:rsidRPr="00707E8D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C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>alcula bien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probabilidades por la regla de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L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>aplace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y utiliza bien las propiedades de la probabilidad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>.</w:t>
            </w:r>
          </w:p>
        </w:tc>
        <w:tc>
          <w:tcPr>
            <w:tcW w:w="1407" w:type="dxa"/>
          </w:tcPr>
          <w:p w14:paraId="4AC1A41B" w14:textId="77777777" w:rsidR="007D55AF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E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>xpresa bien los sucesos de un experimento aleatorio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y pone ejemplos.</w:t>
            </w:r>
          </w:p>
          <w:p w14:paraId="4AC1A41C" w14:textId="77777777" w:rsidR="007D55AF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AC1A41D" w14:textId="77777777" w:rsidR="007D55AF" w:rsidRPr="00707E8D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Pr="00707E8D">
              <w:rPr>
                <w:rFonts w:ascii="Times New Roman" w:hAnsi="Times New Roman"/>
                <w:sz w:val="16"/>
                <w:szCs w:val="16"/>
              </w:rPr>
              <w:t xml:space="preserve">alcula bien probabilidades por la regla de 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 w:rsidRPr="00707E8D">
              <w:rPr>
                <w:rFonts w:ascii="Times New Roman" w:hAnsi="Times New Roman"/>
                <w:sz w:val="16"/>
                <w:szCs w:val="16"/>
              </w:rPr>
              <w:t>aplace</w:t>
            </w:r>
            <w:r>
              <w:rPr>
                <w:rFonts w:ascii="Times New Roman" w:hAnsi="Times New Roman"/>
                <w:sz w:val="16"/>
                <w:szCs w:val="16"/>
              </w:rPr>
              <w:t>, utiliza bien las propiedades de la probabilidad y sabe poner ejemplos</w:t>
            </w:r>
            <w:r w:rsidRPr="00707E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07" w:type="dxa"/>
          </w:tcPr>
          <w:p w14:paraId="4AC1A41E" w14:textId="77777777" w:rsidR="007D55AF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E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>xpresa bien los sucesos de un experimento aleatorio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y pone ejemplos con el vocabulario adecuado.</w:t>
            </w:r>
          </w:p>
          <w:p w14:paraId="4AC1A41F" w14:textId="77777777" w:rsidR="007D55AF" w:rsidRPr="00707E8D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4AC1A420" w14:textId="77777777" w:rsidR="007D55AF" w:rsidRPr="00707E8D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alcula bien probabilidades por la regla de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L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>aplace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utiliza bien las propiedades de la probabilidad</w:t>
            </w:r>
            <w:r>
              <w:rPr>
                <w:rFonts w:ascii="Times New Roman" w:hAnsi="Times New Roman"/>
                <w:sz w:val="16"/>
                <w:szCs w:val="16"/>
              </w:rPr>
              <w:t>, sabe poner ejemplos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y explica la probabilidad a través de la frecuencia</w:t>
            </w:r>
            <w:r w:rsidRPr="00707E8D">
              <w:rPr>
                <w:rFonts w:ascii="Times New Roman" w:hAnsi="Times New Roman"/>
                <w:sz w:val="16"/>
                <w:szCs w:val="16"/>
                <w:lang w:val="es-ES"/>
              </w:rPr>
              <w:t>.</w:t>
            </w:r>
          </w:p>
        </w:tc>
        <w:tc>
          <w:tcPr>
            <w:tcW w:w="1035" w:type="dxa"/>
          </w:tcPr>
          <w:p w14:paraId="4AC1A421" w14:textId="77777777" w:rsidR="007D55AF" w:rsidRDefault="007D55AF" w:rsidP="007D55AF"/>
        </w:tc>
      </w:tr>
      <w:tr w:rsidR="00D444E7" w14:paraId="4AC1A43C" w14:textId="77777777" w:rsidTr="00E04E0D">
        <w:tc>
          <w:tcPr>
            <w:tcW w:w="1438" w:type="dxa"/>
          </w:tcPr>
          <w:p w14:paraId="4AC1A423" w14:textId="77777777" w:rsidR="007D55AF" w:rsidRPr="00D762B4" w:rsidRDefault="007D55AF" w:rsidP="007D55A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EA 2.2.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Resuelve problemas de probabilidad condicionada utilizando gráficos adecuados con la regla del producto y de la suma.</w:t>
            </w:r>
          </w:p>
        </w:tc>
        <w:tc>
          <w:tcPr>
            <w:tcW w:w="1631" w:type="dxa"/>
          </w:tcPr>
          <w:p w14:paraId="4AC1A424" w14:textId="77777777" w:rsidR="007D55AF" w:rsidRPr="00F9753B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 xml:space="preserve">Aplica </w:t>
            </w:r>
            <w:r>
              <w:rPr>
                <w:rFonts w:ascii="Times New Roman" w:hAnsi="Times New Roman"/>
                <w:lang w:val="es-ES"/>
              </w:rPr>
              <w:t xml:space="preserve">la </w:t>
            </w:r>
            <w:r w:rsidRPr="00F9753B">
              <w:rPr>
                <w:rFonts w:ascii="Times New Roman" w:hAnsi="Times New Roman"/>
                <w:lang w:val="es-ES"/>
              </w:rPr>
              <w:t>teoría:</w:t>
            </w:r>
          </w:p>
          <w:p w14:paraId="4AC1A425" w14:textId="77777777" w:rsidR="007D55AF" w:rsidRPr="00F9753B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21 a 26</w:t>
            </w:r>
          </w:p>
          <w:p w14:paraId="4AC1A426" w14:textId="77777777" w:rsidR="007D55AF" w:rsidRPr="00F9753B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>Ejercicios propuestos:</w:t>
            </w:r>
          </w:p>
          <w:p w14:paraId="4AC1A427" w14:textId="77777777" w:rsidR="007D55AF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48 a 53</w:t>
            </w:r>
          </w:p>
          <w:p w14:paraId="4AC1A428" w14:textId="77777777" w:rsidR="007D55AF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Para ampliar:</w:t>
            </w:r>
          </w:p>
          <w:p w14:paraId="4AC1A429" w14:textId="77777777" w:rsidR="007D55AF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70 a 74</w:t>
            </w:r>
          </w:p>
          <w:p w14:paraId="4AC1A42A" w14:textId="77777777" w:rsidR="007D55AF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Problemas:</w:t>
            </w:r>
          </w:p>
          <w:p w14:paraId="4AC1A42B" w14:textId="77777777" w:rsidR="007D55AF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92 a 97</w:t>
            </w:r>
          </w:p>
          <w:p w14:paraId="4AC1A42C" w14:textId="77777777" w:rsidR="007D55AF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104, 106, 107</w:t>
            </w:r>
          </w:p>
          <w:p w14:paraId="4AC1A42D" w14:textId="77777777" w:rsidR="007D55AF" w:rsidRPr="00FE08C5" w:rsidRDefault="007D55AF" w:rsidP="007D55AF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 (</w:t>
            </w:r>
            <w:r w:rsidRPr="00BB75A9">
              <w:rPr>
                <w:rFonts w:ascii="Times New Roman" w:hAnsi="Times New Roman"/>
                <w:lang w:val="es-ES"/>
              </w:rPr>
              <w:t>CMCT-CAA)</w:t>
            </w:r>
          </w:p>
        </w:tc>
        <w:tc>
          <w:tcPr>
            <w:tcW w:w="1407" w:type="dxa"/>
          </w:tcPr>
          <w:p w14:paraId="4AC1A42E" w14:textId="77777777" w:rsidR="007D55AF" w:rsidRDefault="007D55AF" w:rsidP="007D55AF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No resuelve problemas de experimentos simples ni compuestos.</w:t>
            </w:r>
          </w:p>
          <w:p w14:paraId="4AC1A42F" w14:textId="77777777" w:rsidR="007D55AF" w:rsidRDefault="007D55AF" w:rsidP="007D55AF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58157422" w14:textId="77777777" w:rsidR="00FD3849" w:rsidRDefault="00FD3849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4AC1A430" w14:textId="1A660D35" w:rsidR="007D55AF" w:rsidRPr="00BE7200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BE7200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No utiliza bien técnicas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recuento </w:t>
            </w:r>
            <w:r w:rsidRPr="00BE7200">
              <w:rPr>
                <w:rFonts w:ascii="Times New Roman" w:hAnsi="Times New Roman"/>
                <w:sz w:val="16"/>
                <w:szCs w:val="16"/>
                <w:lang w:val="es-ES"/>
              </w:rPr>
              <w:t>para obtener el espacio muestral de experimentos aleatorios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r w:rsidRPr="00BE7200">
              <w:rPr>
                <w:rFonts w:ascii="Times New Roman" w:hAnsi="Times New Roman"/>
                <w:sz w:val="16"/>
                <w:szCs w:val="16"/>
                <w:lang w:val="es-ES"/>
              </w:rPr>
              <w:t>sencillos.</w:t>
            </w:r>
          </w:p>
          <w:p w14:paraId="4AC1A431" w14:textId="77777777" w:rsidR="007D55AF" w:rsidRPr="0063489C" w:rsidRDefault="007D55AF" w:rsidP="007D55AF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1407" w:type="dxa"/>
          </w:tcPr>
          <w:p w14:paraId="4AC1A432" w14:textId="77777777" w:rsidR="007D55AF" w:rsidRDefault="007D55AF" w:rsidP="007D55AF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Resuelve problemas sencillos de experimentos simples y compuestos.</w:t>
            </w:r>
          </w:p>
          <w:p w14:paraId="4AC1A433" w14:textId="77777777" w:rsidR="007D55AF" w:rsidRDefault="007D55AF" w:rsidP="007D55AF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4AC1A434" w14:textId="77777777" w:rsidR="007D55AF" w:rsidRPr="00D444E7" w:rsidRDefault="007D55AF" w:rsidP="00D444E7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BE7200">
              <w:rPr>
                <w:rFonts w:ascii="Times New Roman" w:hAnsi="Times New Roman"/>
                <w:sz w:val="16"/>
                <w:szCs w:val="16"/>
                <w:lang w:val="es-ES"/>
              </w:rPr>
              <w:t>Utiliza tablas, diagramas de árbol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, etc.</w:t>
            </w:r>
            <w:r w:rsidRPr="00BE7200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para obtener el espacio muestral de experimentos aleatorios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y resuelve problemas de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lastRenderedPageBreak/>
              <w:t>probabilidad</w:t>
            </w:r>
            <w:r w:rsidRPr="00BE7200">
              <w:rPr>
                <w:rFonts w:ascii="Times New Roman" w:hAnsi="Times New Roman"/>
                <w:sz w:val="16"/>
                <w:szCs w:val="16"/>
                <w:lang w:val="es-ES"/>
              </w:rPr>
              <w:t>.</w:t>
            </w:r>
          </w:p>
        </w:tc>
        <w:tc>
          <w:tcPr>
            <w:tcW w:w="1407" w:type="dxa"/>
          </w:tcPr>
          <w:p w14:paraId="4AC1A435" w14:textId="77777777" w:rsidR="007D55AF" w:rsidRDefault="007D55AF" w:rsidP="007D55AF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lastRenderedPageBreak/>
              <w:t>Resuelve problemas cualesquiera de experimentos simples y compuestos.</w:t>
            </w:r>
          </w:p>
          <w:p w14:paraId="4AC1A436" w14:textId="77777777" w:rsidR="007D55AF" w:rsidRDefault="007D55AF" w:rsidP="007D55A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AC1A437" w14:textId="77777777" w:rsidR="007D55AF" w:rsidRPr="0063489C" w:rsidRDefault="007D55AF" w:rsidP="007D55AF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BE7200">
              <w:rPr>
                <w:rFonts w:ascii="Times New Roman" w:hAnsi="Times New Roman"/>
                <w:sz w:val="16"/>
                <w:szCs w:val="16"/>
              </w:rPr>
              <w:t>Utiliza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distintas</w:t>
            </w:r>
            <w:r w:rsidRPr="00BE7200">
              <w:rPr>
                <w:rFonts w:ascii="Times New Roman" w:hAnsi="Times New Roman"/>
                <w:sz w:val="16"/>
                <w:szCs w:val="16"/>
              </w:rPr>
              <w:t xml:space="preserve"> técnicas de recuento para obtener el espacio muestral de experimentos aleatorios simples y compuestos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y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resuelve</w:t>
            </w:r>
            <w:r w:rsidR="00D444E7">
              <w:rPr>
                <w:rFonts w:ascii="Times New Roman" w:hAnsi="Times New Roman"/>
                <w:sz w:val="16"/>
                <w:szCs w:val="16"/>
              </w:rPr>
              <w:t xml:space="preserve"> problemas.</w:t>
            </w:r>
          </w:p>
        </w:tc>
        <w:tc>
          <w:tcPr>
            <w:tcW w:w="1407" w:type="dxa"/>
          </w:tcPr>
          <w:p w14:paraId="4AC1A438" w14:textId="77777777" w:rsidR="007D55AF" w:rsidRDefault="007D55AF" w:rsidP="007D55AF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lastRenderedPageBreak/>
              <w:t>Resuelve problemas cualesquiera de experimentos simples y justifica el proceso.</w:t>
            </w:r>
          </w:p>
          <w:p w14:paraId="4AC1A439" w14:textId="77777777" w:rsidR="007D55AF" w:rsidRDefault="007D55AF" w:rsidP="007D55A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AC1A43A" w14:textId="77777777" w:rsidR="007D55AF" w:rsidRPr="0063489C" w:rsidRDefault="007D55AF" w:rsidP="007D55AF">
            <w:pP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BE7200">
              <w:rPr>
                <w:rFonts w:ascii="Times New Roman" w:hAnsi="Times New Roman"/>
                <w:sz w:val="16"/>
                <w:szCs w:val="16"/>
              </w:rPr>
              <w:t xml:space="preserve">Utiliza </w:t>
            </w:r>
            <w:r>
              <w:rPr>
                <w:rFonts w:ascii="Times New Roman" w:hAnsi="Times New Roman"/>
                <w:sz w:val="16"/>
                <w:szCs w:val="16"/>
              </w:rPr>
              <w:t>distintas</w:t>
            </w:r>
            <w:r w:rsidRPr="00BE7200">
              <w:rPr>
                <w:rFonts w:ascii="Times New Roman" w:hAnsi="Times New Roman"/>
                <w:sz w:val="16"/>
                <w:szCs w:val="16"/>
              </w:rPr>
              <w:t xml:space="preserve"> técnicas de recuento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en la resolución de problemas </w:t>
            </w:r>
            <w:r w:rsidRPr="00BE7200">
              <w:rPr>
                <w:rFonts w:ascii="Times New Roman" w:hAnsi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444E7">
              <w:rPr>
                <w:rFonts w:ascii="Times New Roman" w:hAnsi="Times New Roman"/>
                <w:sz w:val="16"/>
                <w:szCs w:val="16"/>
              </w:rPr>
              <w:t xml:space="preserve">probabilidad </w:t>
            </w:r>
            <w:r w:rsidRPr="00BE7200">
              <w:rPr>
                <w:rFonts w:ascii="Times New Roman" w:hAnsi="Times New Roman"/>
                <w:sz w:val="16"/>
                <w:szCs w:val="16"/>
              </w:rPr>
              <w:t xml:space="preserve">y utiliza </w:t>
            </w:r>
            <w:r w:rsidR="00D444E7">
              <w:rPr>
                <w:rFonts w:ascii="Times New Roman" w:hAnsi="Times New Roman"/>
                <w:sz w:val="16"/>
                <w:szCs w:val="16"/>
              </w:rPr>
              <w:t xml:space="preserve">sus </w:t>
            </w:r>
            <w:r w:rsidRPr="00BE7200">
              <w:rPr>
                <w:rFonts w:ascii="Times New Roman" w:hAnsi="Times New Roman"/>
                <w:sz w:val="16"/>
                <w:szCs w:val="16"/>
              </w:rPr>
              <w:t xml:space="preserve">propiedades para </w:t>
            </w:r>
            <w:r w:rsidRPr="00BE7200">
              <w:rPr>
                <w:rFonts w:ascii="Times New Roman" w:hAnsi="Times New Roman"/>
                <w:sz w:val="16"/>
                <w:szCs w:val="16"/>
              </w:rPr>
              <w:lastRenderedPageBreak/>
              <w:t>resolver problemas.</w:t>
            </w:r>
          </w:p>
        </w:tc>
        <w:tc>
          <w:tcPr>
            <w:tcW w:w="1035" w:type="dxa"/>
          </w:tcPr>
          <w:p w14:paraId="4AC1A43B" w14:textId="77777777" w:rsidR="007D55AF" w:rsidRDefault="007D55AF" w:rsidP="007D55AF"/>
        </w:tc>
      </w:tr>
      <w:tr w:rsidR="00512CFF" w14:paraId="4AC1A43E" w14:textId="77777777" w:rsidTr="00E04E0D">
        <w:trPr>
          <w:trHeight w:val="283"/>
        </w:trPr>
        <w:tc>
          <w:tcPr>
            <w:tcW w:w="9732" w:type="dxa"/>
            <w:gridSpan w:val="7"/>
            <w:shd w:val="clear" w:color="auto" w:fill="D9D9D9" w:themeFill="background1" w:themeFillShade="D9"/>
          </w:tcPr>
          <w:p w14:paraId="4AC1A43D" w14:textId="77777777" w:rsidR="00707E8D" w:rsidRPr="00707E8D" w:rsidRDefault="00707E8D" w:rsidP="007C49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E8D">
              <w:rPr>
                <w:rFonts w:ascii="Times New Roman" w:hAnsi="Times New Roman" w:cs="Times New Roman"/>
                <w:b/>
                <w:sz w:val="16"/>
                <w:szCs w:val="16"/>
              </w:rPr>
              <w:t>CE 3</w:t>
            </w:r>
            <w:r w:rsidRPr="00707E8D">
              <w:rPr>
                <w:rFonts w:ascii="Times New Roman" w:hAnsi="Times New Roman" w:cs="Times New Roman"/>
                <w:sz w:val="16"/>
                <w:szCs w:val="16"/>
              </w:rPr>
              <w:t xml:space="preserve"> Emplear las herramientas tecnológicas adecuadas, de forma autónoma, para realizar cálculos, gráficos estadísticos y resolución de problemas, así como utilizarlas de modo habitual en el proceso de aprendizaje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444E7" w14:paraId="4AC1A44D" w14:textId="77777777" w:rsidTr="00E04E0D">
        <w:tc>
          <w:tcPr>
            <w:tcW w:w="1438" w:type="dxa"/>
          </w:tcPr>
          <w:p w14:paraId="4AC1A43F" w14:textId="77777777" w:rsidR="00707E8D" w:rsidRPr="00BB5E7A" w:rsidRDefault="00707E8D" w:rsidP="00707E8D">
            <w:pPr>
              <w:rPr>
                <w:rFonts w:ascii="Times New Roman" w:hAnsi="Times New Roman"/>
                <w:sz w:val="16"/>
                <w:szCs w:val="16"/>
              </w:rPr>
            </w:pPr>
            <w:r w:rsidRPr="00BB5E7A">
              <w:rPr>
                <w:rFonts w:ascii="Times New Roman" w:hAnsi="Times New Roman"/>
                <w:b/>
                <w:sz w:val="16"/>
                <w:szCs w:val="16"/>
              </w:rPr>
              <w:t xml:space="preserve">EA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BB5E7A">
              <w:rPr>
                <w:rFonts w:ascii="Times New Roman" w:hAnsi="Times New Roman"/>
                <w:b/>
                <w:sz w:val="16"/>
                <w:szCs w:val="16"/>
              </w:rPr>
              <w:t>.1.</w:t>
            </w:r>
            <w:r w:rsidRPr="00BB5E7A">
              <w:rPr>
                <w:rFonts w:ascii="Times New Roman" w:hAnsi="Times New Roman"/>
                <w:sz w:val="16"/>
                <w:szCs w:val="16"/>
              </w:rPr>
              <w:t xml:space="preserve"> Utiliza calculadoras, applets y asistentes matemáticos para realizar cálculos, </w:t>
            </w:r>
            <w:r>
              <w:rPr>
                <w:rFonts w:ascii="Times New Roman" w:hAnsi="Times New Roman"/>
                <w:sz w:val="16"/>
                <w:szCs w:val="16"/>
              </w:rPr>
              <w:t>gráficos estadísticos</w:t>
            </w:r>
            <w:r w:rsidRPr="00BB5E7A">
              <w:rPr>
                <w:rFonts w:ascii="Times New Roman" w:hAnsi="Times New Roman"/>
                <w:sz w:val="16"/>
                <w:szCs w:val="16"/>
              </w:rPr>
              <w:t xml:space="preserve"> y resolver problemas.</w:t>
            </w:r>
          </w:p>
        </w:tc>
        <w:tc>
          <w:tcPr>
            <w:tcW w:w="1631" w:type="dxa"/>
          </w:tcPr>
          <w:p w14:paraId="4AC1A440" w14:textId="7C2E64D8" w:rsidR="00707E8D" w:rsidRPr="00D444E7" w:rsidRDefault="00707E8D" w:rsidP="00707E8D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 xml:space="preserve">Mates dinámicas virtuales con </w:t>
            </w:r>
            <w:r w:rsidR="00FD3849">
              <w:rPr>
                <w:rFonts w:ascii="Times New Roman" w:hAnsi="Times New Roman" w:cs="Times New Roman"/>
                <w:color w:val="auto"/>
                <w:lang w:val="es-ES"/>
              </w:rPr>
              <w:t>GeoGebra y CalcMe en Moodle:</w:t>
            </w:r>
          </w:p>
          <w:p w14:paraId="4AC1A441" w14:textId="23670F47" w:rsidR="00707E8D" w:rsidRPr="00846966" w:rsidRDefault="00707E8D" w:rsidP="00707E8D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(CCL</w:t>
            </w:r>
            <w:r w:rsidR="00FD3849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CMCT</w:t>
            </w:r>
            <w:r w:rsidR="00FD3849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CAA</w:t>
            </w:r>
            <w:r w:rsidR="00FD3849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 xml:space="preserve"> CD-CSC)</w:t>
            </w:r>
          </w:p>
        </w:tc>
        <w:tc>
          <w:tcPr>
            <w:tcW w:w="1407" w:type="dxa"/>
          </w:tcPr>
          <w:p w14:paraId="4AC1A442" w14:textId="77777777" w:rsidR="00707E8D" w:rsidRPr="00824A33" w:rsidRDefault="00707E8D" w:rsidP="00707E8D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utiliza herramientas tecnológicas para realizar tareas complejas ni presentar trabajos.</w:t>
            </w:r>
          </w:p>
          <w:p w14:paraId="4AC1A443" w14:textId="77777777" w:rsidR="00707E8D" w:rsidRPr="00824A33" w:rsidRDefault="00707E8D" w:rsidP="00707E8D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4AC1A444" w14:textId="77777777" w:rsidR="00707E8D" w:rsidRPr="00824A33" w:rsidRDefault="00707E8D" w:rsidP="00707E8D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4AC1A445" w14:textId="77777777" w:rsidR="00707E8D" w:rsidRPr="00824A33" w:rsidRDefault="00707E8D" w:rsidP="00707E8D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407" w:type="dxa"/>
          </w:tcPr>
          <w:p w14:paraId="4AC1A446" w14:textId="77777777" w:rsidR="00707E8D" w:rsidRPr="00824A33" w:rsidRDefault="00707E8D" w:rsidP="00707E8D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Utiliza cuando se le pide herramientas tecnológicas para realizar tareas complejas y trabajos.</w:t>
            </w:r>
          </w:p>
          <w:p w14:paraId="4AC1A447" w14:textId="77777777" w:rsidR="00707E8D" w:rsidRPr="00824A33" w:rsidRDefault="00707E8D" w:rsidP="00707E8D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407" w:type="dxa"/>
          </w:tcPr>
          <w:p w14:paraId="4AC1A448" w14:textId="77777777" w:rsidR="00707E8D" w:rsidRPr="00824A33" w:rsidRDefault="00707E8D" w:rsidP="00707E8D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Utiliza con asiduidad y autonomía herramientas tecnológicas para realizar tareas complejas y trabajos.</w:t>
            </w:r>
          </w:p>
          <w:p w14:paraId="4AC1A449" w14:textId="77777777" w:rsidR="00707E8D" w:rsidRPr="00824A33" w:rsidRDefault="00707E8D" w:rsidP="00707E8D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  <w:p w14:paraId="4AC1A44A" w14:textId="77777777" w:rsidR="00707E8D" w:rsidRPr="00824A33" w:rsidRDefault="00707E8D" w:rsidP="00707E8D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407" w:type="dxa"/>
          </w:tcPr>
          <w:p w14:paraId="4AC1A44B" w14:textId="77777777" w:rsidR="00707E8D" w:rsidRPr="00824A33" w:rsidRDefault="00707E8D" w:rsidP="00707E8D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824A33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Utiliza con asiduidad y autonomía herramientas tecnológicas para realizar tareas complejas y trabajos decidiendo autónomamente el tipo de herramienta que mejor se ajusta a cada caso.</w:t>
            </w:r>
          </w:p>
        </w:tc>
        <w:tc>
          <w:tcPr>
            <w:tcW w:w="1035" w:type="dxa"/>
          </w:tcPr>
          <w:p w14:paraId="4AC1A44C" w14:textId="77777777" w:rsidR="00707E8D" w:rsidRDefault="00707E8D" w:rsidP="00707E8D"/>
        </w:tc>
      </w:tr>
    </w:tbl>
    <w:p w14:paraId="4AC1A44E" w14:textId="77777777" w:rsidR="008445F5" w:rsidRDefault="008445F5"/>
    <w:sectPr w:rsidR="008445F5" w:rsidSect="00AF14D5">
      <w:footerReference w:type="default" r:id="rId6"/>
      <w:pgSz w:w="11906" w:h="16838"/>
      <w:pgMar w:top="1440" w:right="1077" w:bottom="1440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A4931" w14:textId="77777777" w:rsidR="00AF14D5" w:rsidRDefault="00AF14D5" w:rsidP="00AF14D5">
      <w:pPr>
        <w:spacing w:after="0" w:line="240" w:lineRule="auto"/>
      </w:pPr>
      <w:r>
        <w:separator/>
      </w:r>
    </w:p>
  </w:endnote>
  <w:endnote w:type="continuationSeparator" w:id="0">
    <w:p w14:paraId="463367F0" w14:textId="77777777" w:rsidR="00AF14D5" w:rsidRDefault="00AF14D5" w:rsidP="00AF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E499D" w14:textId="73C640A0" w:rsidR="00AF14D5" w:rsidRPr="008164A3" w:rsidRDefault="00AF14D5" w:rsidP="00AF14D5">
    <w:pPr>
      <w:pStyle w:val="Piedepgina"/>
      <w:tabs>
        <w:tab w:val="clear" w:pos="4252"/>
        <w:tab w:val="clear" w:pos="8504"/>
        <w:tab w:val="left" w:pos="5551"/>
      </w:tabs>
      <w:ind w:left="-993" w:right="282" w:hanging="141"/>
      <w:rPr>
        <w:rFonts w:ascii="Calibri" w:eastAsia="Calibri" w:hAnsi="Calibri" w:cs="Times New Roman"/>
      </w:rPr>
    </w:pPr>
    <w:r>
      <w:t xml:space="preserve">                       </w:t>
    </w:r>
    <w:r w:rsidRPr="008164A3">
      <w:rPr>
        <w:rFonts w:ascii="Calibri" w:eastAsia="Calibri" w:hAnsi="Calibri" w:cs="Tahoma"/>
        <w:b/>
        <w:bCs/>
      </w:rPr>
      <w:t>© Grupo Editorial Bruño, S. L.</w:t>
    </w:r>
    <w:r w:rsidRPr="008164A3">
      <w:rPr>
        <w:rFonts w:ascii="Calibri" w:eastAsia="Calibri" w:hAnsi="Calibri" w:cs="Times New Roman"/>
      </w:rPr>
      <w:t xml:space="preserve"> </w:t>
    </w:r>
    <w:r w:rsidRPr="008164A3">
      <w:rPr>
        <w:rFonts w:ascii="Calibri" w:eastAsia="Calibri" w:hAnsi="Calibri" w:cs="Times New Roman"/>
      </w:rPr>
      <w:tab/>
    </w:r>
    <w:r w:rsidRPr="008164A3">
      <w:rPr>
        <w:rFonts w:ascii="Calibri" w:eastAsia="Calibri" w:hAnsi="Calibri" w:cs="Times New Roman"/>
      </w:rPr>
      <w:tab/>
    </w:r>
    <w:r w:rsidRPr="008164A3">
      <w:rPr>
        <w:rFonts w:ascii="Calibri" w:eastAsia="Calibri" w:hAnsi="Calibri" w:cs="Times New Roman"/>
      </w:rPr>
      <w:tab/>
      <w:t xml:space="preserve"> </w:t>
    </w:r>
    <w:r>
      <w:rPr>
        <w:rFonts w:ascii="Calibri" w:eastAsia="Calibri" w:hAnsi="Calibri" w:cs="Times New Roman"/>
      </w:rPr>
      <w:t xml:space="preserve">                </w:t>
    </w:r>
    <w:r w:rsidRPr="008164A3">
      <w:rPr>
        <w:rFonts w:ascii="Calibri" w:eastAsia="Calibri" w:hAnsi="Calibri" w:cs="Times New Roman"/>
      </w:rPr>
      <w:t xml:space="preserve">            </w:t>
    </w:r>
    <w:r w:rsidRPr="008164A3">
      <w:rPr>
        <w:rFonts w:ascii="Calibri" w:eastAsia="Calibri" w:hAnsi="Calibri" w:cs="Times New Roman"/>
        <w:noProof/>
      </w:rPr>
      <w:drawing>
        <wp:inline distT="0" distB="0" distL="0" distR="0" wp14:anchorId="6E1ADE4E" wp14:editId="17CF411D">
          <wp:extent cx="744855" cy="215900"/>
          <wp:effectExtent l="0" t="0" r="0" b="0"/>
          <wp:docPr id="2" name="Imagen 2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BRU„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105FF" w14:textId="77777777" w:rsidR="00AF14D5" w:rsidRPr="00AF14D5" w:rsidRDefault="00AF14D5" w:rsidP="00AF1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70217" w14:textId="77777777" w:rsidR="00AF14D5" w:rsidRDefault="00AF14D5" w:rsidP="00AF14D5">
      <w:pPr>
        <w:spacing w:after="0" w:line="240" w:lineRule="auto"/>
      </w:pPr>
      <w:r>
        <w:separator/>
      </w:r>
    </w:p>
  </w:footnote>
  <w:footnote w:type="continuationSeparator" w:id="0">
    <w:p w14:paraId="04F1D97E" w14:textId="77777777" w:rsidR="00AF14D5" w:rsidRDefault="00AF14D5" w:rsidP="00AF1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52"/>
    <w:rsid w:val="00092824"/>
    <w:rsid w:val="00111A52"/>
    <w:rsid w:val="002819A5"/>
    <w:rsid w:val="003C4300"/>
    <w:rsid w:val="00447A20"/>
    <w:rsid w:val="0049379A"/>
    <w:rsid w:val="00512CFF"/>
    <w:rsid w:val="005654A1"/>
    <w:rsid w:val="005D5220"/>
    <w:rsid w:val="0063489C"/>
    <w:rsid w:val="006816F7"/>
    <w:rsid w:val="00683BD6"/>
    <w:rsid w:val="00707E8D"/>
    <w:rsid w:val="00745FAE"/>
    <w:rsid w:val="00767C98"/>
    <w:rsid w:val="007C4952"/>
    <w:rsid w:val="007D517A"/>
    <w:rsid w:val="007D55AF"/>
    <w:rsid w:val="00824A33"/>
    <w:rsid w:val="008445F5"/>
    <w:rsid w:val="00942EAC"/>
    <w:rsid w:val="009B40C7"/>
    <w:rsid w:val="00AD2B10"/>
    <w:rsid w:val="00AF14D5"/>
    <w:rsid w:val="00BE7200"/>
    <w:rsid w:val="00C676C2"/>
    <w:rsid w:val="00C96248"/>
    <w:rsid w:val="00CC2ED0"/>
    <w:rsid w:val="00D27B99"/>
    <w:rsid w:val="00D444E7"/>
    <w:rsid w:val="00D71329"/>
    <w:rsid w:val="00E04E0D"/>
    <w:rsid w:val="00EB7563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A3CE"/>
  <w15:chartTrackingRefBased/>
  <w15:docId w15:val="{1AF001FD-74A4-4884-89FE-300F69A9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basedOn w:val="Normal"/>
    <w:uiPriority w:val="99"/>
    <w:rsid w:val="00111A52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111A52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111A52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Nivel3">
    <w:name w:val="Nivel 3"/>
    <w:basedOn w:val="NivelTexto"/>
    <w:uiPriority w:val="99"/>
    <w:rsid w:val="00CC2ED0"/>
    <w:pPr>
      <w:spacing w:after="0"/>
    </w:pPr>
    <w:rPr>
      <w:rFonts w:cs="Arial-BoldMT"/>
      <w:b/>
      <w:sz w:val="18"/>
      <w:szCs w:val="18"/>
    </w:rPr>
  </w:style>
  <w:style w:type="paragraph" w:customStyle="1" w:styleId="Criterios">
    <w:name w:val="Criterios"/>
    <w:basedOn w:val="Normal"/>
    <w:link w:val="CriteriosCar"/>
    <w:qFormat/>
    <w:rsid w:val="00E04E0D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riteriosCar">
    <w:name w:val="Criterios Car"/>
    <w:link w:val="Criterios"/>
    <w:rsid w:val="00E04E0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4937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F1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4D5"/>
  </w:style>
  <w:style w:type="paragraph" w:styleId="Piedepgina">
    <w:name w:val="footer"/>
    <w:basedOn w:val="Normal"/>
    <w:link w:val="PiedepginaCar"/>
    <w:uiPriority w:val="99"/>
    <w:unhideWhenUsed/>
    <w:rsid w:val="00AF1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Maza Saez</dc:creator>
  <cp:keywords/>
  <dc:description/>
  <cp:lastModifiedBy>Maria Paz Utrera Sanchez</cp:lastModifiedBy>
  <cp:revision>10</cp:revision>
  <dcterms:created xsi:type="dcterms:W3CDTF">2020-11-26T18:01:00Z</dcterms:created>
  <dcterms:modified xsi:type="dcterms:W3CDTF">2021-01-22T07:20:00Z</dcterms:modified>
</cp:coreProperties>
</file>